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40" w:rsidRPr="006818EE" w:rsidRDefault="000A0980" w:rsidP="00A81425">
      <w:pPr>
        <w:jc w:val="center"/>
        <w:rPr>
          <w:rFonts w:ascii="Algerian" w:hAnsi="Algerian"/>
          <w:color w:val="FF0000"/>
          <w:sz w:val="48"/>
          <w:szCs w:val="48"/>
        </w:rPr>
      </w:pPr>
      <w:bookmarkStart w:id="0" w:name="_GoBack"/>
      <w:bookmarkEnd w:id="0"/>
      <w:r w:rsidRPr="006818EE">
        <w:rPr>
          <w:rFonts w:ascii="Algerian" w:hAnsi="Algerian"/>
          <w:color w:val="FF0000"/>
          <w:sz w:val="48"/>
          <w:szCs w:val="48"/>
        </w:rPr>
        <w:t>“Ero malato e mi avete visitato…”</w:t>
      </w:r>
    </w:p>
    <w:p w:rsidR="000A0980" w:rsidRPr="00856FDE" w:rsidRDefault="000A0980" w:rsidP="00A81425">
      <w:pPr>
        <w:jc w:val="center"/>
        <w:rPr>
          <w:b/>
          <w:i/>
          <w:color w:val="943634" w:themeColor="accent2" w:themeShade="BF"/>
          <w:sz w:val="24"/>
          <w:szCs w:val="24"/>
        </w:rPr>
      </w:pPr>
      <w:r w:rsidRPr="00856FDE">
        <w:rPr>
          <w:b/>
          <w:i/>
          <w:color w:val="943634" w:themeColor="accent2" w:themeShade="BF"/>
          <w:sz w:val="24"/>
          <w:szCs w:val="24"/>
        </w:rPr>
        <w:t>Sussidio mensile per Ministri Straordinari della Comunione</w:t>
      </w:r>
    </w:p>
    <w:p w:rsidR="000A0980" w:rsidRDefault="000A0980" w:rsidP="00A81425">
      <w:pPr>
        <w:jc w:val="center"/>
      </w:pPr>
      <w:r>
        <w:rPr>
          <w:noProof/>
          <w:color w:val="0000FF"/>
          <w:lang w:eastAsia="it-IT"/>
        </w:rPr>
        <w:drawing>
          <wp:inline distT="0" distB="0" distL="0" distR="0" wp14:anchorId="184C4D10" wp14:editId="099C30F8">
            <wp:extent cx="2044525" cy="2052000"/>
            <wp:effectExtent l="0" t="0" r="0" b="5715"/>
            <wp:docPr id="1" name="irc_mi" descr="Immagine correla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magine correla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525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EE" w:rsidRPr="006818EE" w:rsidRDefault="00F1753B" w:rsidP="006818EE">
      <w:pPr>
        <w:jc w:val="center"/>
        <w:rPr>
          <w:b/>
          <w:color w:val="1F497D" w:themeColor="text2"/>
          <w:sz w:val="28"/>
          <w:szCs w:val="28"/>
        </w:rPr>
      </w:pPr>
      <w:r w:rsidRPr="006818EE">
        <w:rPr>
          <w:rFonts w:ascii="Algerian" w:hAnsi="Algerian"/>
          <w:b/>
          <w:color w:val="1F497D" w:themeColor="text2"/>
          <w:sz w:val="28"/>
          <w:szCs w:val="28"/>
        </w:rPr>
        <w:t xml:space="preserve">Avvicinarsi al malato con </w:t>
      </w:r>
      <w:r w:rsidR="00CC2647">
        <w:rPr>
          <w:rFonts w:ascii="Algerian" w:hAnsi="Algerian"/>
          <w:b/>
          <w:color w:val="1F497D" w:themeColor="text2"/>
          <w:sz w:val="28"/>
          <w:szCs w:val="28"/>
        </w:rPr>
        <w:t>MERAVIGLIA</w:t>
      </w:r>
      <w:r w:rsidRPr="006818EE">
        <w:rPr>
          <w:b/>
          <w:color w:val="1F497D" w:themeColor="text2"/>
          <w:sz w:val="28"/>
          <w:szCs w:val="28"/>
        </w:rPr>
        <w:t xml:space="preserve"> </w:t>
      </w:r>
    </w:p>
    <w:p w:rsidR="000A0980" w:rsidRPr="00856FDE" w:rsidRDefault="00CC2647" w:rsidP="006818EE">
      <w:pPr>
        <w:jc w:val="center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Giugno</w:t>
      </w:r>
      <w:r w:rsidR="001E4965">
        <w:rPr>
          <w:b/>
          <w:color w:val="943634" w:themeColor="accent2" w:themeShade="BF"/>
          <w:sz w:val="24"/>
          <w:szCs w:val="24"/>
        </w:rPr>
        <w:t xml:space="preserve"> </w:t>
      </w:r>
      <w:r w:rsidR="000A0980" w:rsidRPr="00856FDE">
        <w:rPr>
          <w:b/>
          <w:color w:val="943634" w:themeColor="accent2" w:themeShade="BF"/>
          <w:sz w:val="24"/>
          <w:szCs w:val="24"/>
        </w:rPr>
        <w:t>2019</w:t>
      </w:r>
    </w:p>
    <w:p w:rsidR="000A0980" w:rsidRPr="00856FDE" w:rsidRDefault="000A0980" w:rsidP="006818EE">
      <w:pPr>
        <w:spacing w:after="0" w:line="360" w:lineRule="atLeast"/>
        <w:jc w:val="both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 w:rsidRPr="00856FDE">
        <w:rPr>
          <w:rFonts w:ascii="Arial" w:hAnsi="Arial" w:cs="Arial"/>
          <w:b/>
          <w:color w:val="943634" w:themeColor="accent2" w:themeShade="BF"/>
          <w:sz w:val="36"/>
          <w:szCs w:val="36"/>
        </w:rPr>
        <w:t>LA PAROLA</w:t>
      </w:r>
    </w:p>
    <w:p w:rsidR="00CC2647" w:rsidRPr="00CC2647" w:rsidRDefault="00CC2647" w:rsidP="006818EE">
      <w:pPr>
        <w:spacing w:after="0" w:line="360" w:lineRule="atLeast"/>
        <w:jc w:val="both"/>
        <w:rPr>
          <w:rFonts w:ascii="Arial" w:hAnsi="Arial" w:cs="Arial"/>
          <w:color w:val="800000"/>
          <w:sz w:val="24"/>
          <w:szCs w:val="24"/>
        </w:rPr>
      </w:pPr>
      <w:r w:rsidRPr="00CC2647">
        <w:rPr>
          <w:rFonts w:ascii="Arial" w:hAnsi="Arial" w:cs="Arial"/>
          <w:color w:val="800000"/>
          <w:sz w:val="24"/>
          <w:szCs w:val="24"/>
        </w:rPr>
        <w:t xml:space="preserve">Allontanatosi di là, </w:t>
      </w:r>
      <w:r>
        <w:rPr>
          <w:rFonts w:ascii="Arial" w:hAnsi="Arial" w:cs="Arial"/>
          <w:color w:val="800000"/>
          <w:sz w:val="24"/>
          <w:szCs w:val="24"/>
        </w:rPr>
        <w:t xml:space="preserve">Gesù </w:t>
      </w:r>
      <w:r w:rsidRPr="00CC2647">
        <w:rPr>
          <w:rFonts w:ascii="Arial" w:hAnsi="Arial" w:cs="Arial"/>
          <w:color w:val="800000"/>
          <w:sz w:val="24"/>
          <w:szCs w:val="24"/>
        </w:rPr>
        <w:t>andò nella sinagoga. Ed ecco, c'era un uomo che aveva una mano inaridita, ed essi chiesero a Gesù: «E' permesso curare di sabato?». Dicevano ciò per accusarlo. Ed egli disse loro: «Chi tra voi, avendo una pecora, se questa gli cade di sabato in una fossa, non l'afferra e la tira fuori? Ora, quanto è più prezioso un uomo di una pecora! Perciò è permesso fare del bene anche di sabato». E rivolto all'uomo, gli disse: «Stendi la mano». Egli la stese, e quella ritornò sana come l'altra. I farisei però, usciti, tennero consiglio contro di lui per toglierlo di mezzo</w:t>
      </w:r>
      <w:r>
        <w:rPr>
          <w:rFonts w:ascii="Arial" w:hAnsi="Arial" w:cs="Arial"/>
          <w:color w:val="800000"/>
          <w:sz w:val="24"/>
          <w:szCs w:val="24"/>
        </w:rPr>
        <w:t xml:space="preserve"> (Mt. 12,9-14)</w:t>
      </w:r>
      <w:r w:rsidRPr="00CC2647">
        <w:rPr>
          <w:rFonts w:ascii="Arial" w:hAnsi="Arial" w:cs="Arial"/>
          <w:color w:val="800000"/>
          <w:sz w:val="24"/>
          <w:szCs w:val="24"/>
        </w:rPr>
        <w:t>.</w:t>
      </w:r>
    </w:p>
    <w:p w:rsidR="00CC2647" w:rsidRDefault="00CC2647" w:rsidP="006818EE">
      <w:pPr>
        <w:spacing w:after="0" w:line="360" w:lineRule="atLeast"/>
        <w:jc w:val="both"/>
        <w:rPr>
          <w:rFonts w:ascii="Arial" w:hAnsi="Arial" w:cs="Arial"/>
          <w:b/>
          <w:color w:val="943634" w:themeColor="accent2" w:themeShade="BF"/>
          <w:sz w:val="36"/>
          <w:szCs w:val="36"/>
        </w:rPr>
      </w:pPr>
    </w:p>
    <w:p w:rsidR="00F1753B" w:rsidRPr="00856FDE" w:rsidRDefault="00F1753B" w:rsidP="006818EE">
      <w:pPr>
        <w:spacing w:after="0" w:line="360" w:lineRule="atLeast"/>
        <w:jc w:val="both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 w:rsidRPr="00856FDE">
        <w:rPr>
          <w:rFonts w:ascii="Arial" w:hAnsi="Arial" w:cs="Arial"/>
          <w:b/>
          <w:color w:val="943634" w:themeColor="accent2" w:themeShade="BF"/>
          <w:sz w:val="36"/>
          <w:szCs w:val="36"/>
        </w:rPr>
        <w:t>LA RIFLESSIONE SULLA PAROLA</w:t>
      </w:r>
    </w:p>
    <w:p w:rsidR="00CC2647" w:rsidRPr="00CC2647" w:rsidRDefault="00CC2647" w:rsidP="00CC2647">
      <w:pPr>
        <w:spacing w:after="0" w:line="360" w:lineRule="atLeast"/>
        <w:jc w:val="both"/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CC2647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L'uomo con una mano paralizzata è seduto nella sinagoga; non può lavorare; percepisce la sua inutilità. Gesù lo adocchiò, i presenti scrutarono il Maestro essendo sabato. Cristo percepì la speranza del malato di essere sanato ma scrutò tutti, soprattutto coloro pronti a condannarlo per un miracolo operato nel giorno festivo. Lui, il Messia, persuaso che la realtà più importante è il “bene della persona”, li sfida invitando l’infermo al centro della sinagoga </w:t>
      </w:r>
      <w:proofErr w:type="spellStart"/>
      <w:r w:rsidRPr="00CC2647">
        <w:rPr>
          <w:rFonts w:ascii="Arial" w:hAnsi="Arial" w:cs="Arial"/>
          <w:i/>
          <w:color w:val="943634" w:themeColor="accent2" w:themeShade="BF"/>
          <w:sz w:val="24"/>
          <w:szCs w:val="24"/>
        </w:rPr>
        <w:t>affinchè</w:t>
      </w:r>
      <w:proofErr w:type="spellEnd"/>
      <w:r w:rsidRPr="00CC2647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 tutti lo vedessero. Poi, la domanda e l’affermazione sulla liceità della guarigione in giorno di sabato, si scaglia come un dardo infuocato e i “sani” rimasero muti dopo aver chiesto al Signore Gesù: “E’ permesso curare di sabato?” (Mt. 12,9). Ed Egli replicò: “Chi tra voi, avendo una pecora, se questa gli cade di sabato in una fossa, non l'afferra e la tira fuori? Ora, quanto è più prezioso un uomo di una pecora! Perciò è permesso fare del bene anche di sabato” (Mt. 12,11-12). Cristo osservò cuori indifferenti, </w:t>
      </w:r>
      <w:r w:rsidRPr="00CC2647">
        <w:rPr>
          <w:rFonts w:ascii="Arial" w:hAnsi="Arial" w:cs="Arial"/>
          <w:i/>
          <w:color w:val="943634" w:themeColor="accent2" w:themeShade="BF"/>
          <w:sz w:val="24"/>
          <w:szCs w:val="24"/>
        </w:rPr>
        <w:lastRenderedPageBreak/>
        <w:t>insensibili e “induriti” assai più di quella mano poiché, non riconoscendo l’opera di Dio, non amano. E, come lezione, ordinò all'uomo: "Stendi  la  mano" (M</w:t>
      </w:r>
      <w:r>
        <w:rPr>
          <w:rFonts w:ascii="Arial" w:hAnsi="Arial" w:cs="Arial"/>
          <w:i/>
          <w:color w:val="943634" w:themeColor="accent2" w:themeShade="BF"/>
          <w:sz w:val="24"/>
          <w:szCs w:val="24"/>
        </w:rPr>
        <w:t>t</w:t>
      </w:r>
      <w:r w:rsidRPr="00CC2647">
        <w:rPr>
          <w:rFonts w:ascii="Arial" w:hAnsi="Arial" w:cs="Arial"/>
          <w:i/>
          <w:color w:val="943634" w:themeColor="accent2" w:themeShade="BF"/>
          <w:sz w:val="24"/>
          <w:szCs w:val="24"/>
        </w:rPr>
        <w:t>. 12,13) e lo guarì.</w:t>
      </w:r>
    </w:p>
    <w:p w:rsidR="00CC2647" w:rsidRPr="00CC2647" w:rsidRDefault="00CC2647" w:rsidP="00CC2647">
      <w:pPr>
        <w:spacing w:after="0" w:line="360" w:lineRule="atLeast"/>
        <w:jc w:val="both"/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Anche noi </w:t>
      </w:r>
      <w:r w:rsidRPr="00CC2647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non dobbiamo </w:t>
      </w:r>
      <w:r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mai </w:t>
      </w:r>
      <w:r w:rsidRPr="00CC2647">
        <w:rPr>
          <w:rFonts w:ascii="Arial" w:hAnsi="Arial" w:cs="Arial"/>
          <w:i/>
          <w:color w:val="943634" w:themeColor="accent2" w:themeShade="BF"/>
          <w:sz w:val="24"/>
          <w:szCs w:val="24"/>
        </w:rPr>
        <w:t>“abituarci” alla sofferenza e alle meraviglie di Dio, cioè alla “ovvietà” della malattia</w:t>
      </w:r>
      <w:r>
        <w:rPr>
          <w:rFonts w:ascii="Arial" w:hAnsi="Arial" w:cs="Arial"/>
          <w:i/>
          <w:color w:val="943634" w:themeColor="accent2" w:themeShade="BF"/>
          <w:sz w:val="24"/>
          <w:szCs w:val="24"/>
        </w:rPr>
        <w:t>, della disabilità e dell’anzianità</w:t>
      </w:r>
      <w:r w:rsidRPr="00CC2647">
        <w:rPr>
          <w:rFonts w:ascii="Arial" w:hAnsi="Arial" w:cs="Arial"/>
          <w:i/>
          <w:color w:val="943634" w:themeColor="accent2" w:themeShade="BF"/>
          <w:sz w:val="24"/>
          <w:szCs w:val="24"/>
        </w:rPr>
        <w:t>.</w:t>
      </w:r>
    </w:p>
    <w:p w:rsidR="006818EE" w:rsidRPr="00856FDE" w:rsidRDefault="006818EE" w:rsidP="006818EE">
      <w:pPr>
        <w:spacing w:after="0" w:line="360" w:lineRule="atLeast"/>
        <w:jc w:val="both"/>
        <w:rPr>
          <w:rFonts w:ascii="Arial" w:hAnsi="Arial" w:cs="Arial"/>
          <w:color w:val="943634" w:themeColor="accent2" w:themeShade="BF"/>
          <w:sz w:val="24"/>
          <w:szCs w:val="24"/>
        </w:rPr>
      </w:pPr>
    </w:p>
    <w:p w:rsidR="00F1753B" w:rsidRPr="00856FDE" w:rsidRDefault="00551113" w:rsidP="006818EE">
      <w:pPr>
        <w:spacing w:after="0" w:line="360" w:lineRule="atLeast"/>
        <w:jc w:val="both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 w:rsidRPr="00856FDE">
        <w:rPr>
          <w:rFonts w:ascii="Arial" w:hAnsi="Arial" w:cs="Arial"/>
          <w:b/>
          <w:color w:val="943634" w:themeColor="accent2" w:themeShade="BF"/>
          <w:sz w:val="36"/>
          <w:szCs w:val="36"/>
        </w:rPr>
        <w:t>LA PAROLA DI PAPA FRANCESCO</w:t>
      </w:r>
    </w:p>
    <w:p w:rsidR="00363C18" w:rsidRPr="00363C18" w:rsidRDefault="00363C18" w:rsidP="00363C18">
      <w:pPr>
        <w:spacing w:after="0" w:line="360" w:lineRule="atLeast"/>
        <w:jc w:val="both"/>
        <w:rPr>
          <w:rFonts w:ascii="Arial" w:hAnsi="Arial" w:cs="Arial"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color w:val="943634" w:themeColor="accent2" w:themeShade="BF"/>
          <w:sz w:val="24"/>
          <w:szCs w:val="24"/>
        </w:rPr>
        <w:t>“L</w:t>
      </w:r>
      <w:r w:rsidRPr="00363C18">
        <w:rPr>
          <w:rFonts w:ascii="Arial" w:hAnsi="Arial" w:cs="Arial"/>
          <w:color w:val="943634" w:themeColor="accent2" w:themeShade="BF"/>
          <w:sz w:val="24"/>
          <w:szCs w:val="24"/>
        </w:rPr>
        <w:t xml:space="preserve">e persone povere e deboli sono la </w:t>
      </w:r>
      <w:r>
        <w:rPr>
          <w:rFonts w:ascii="Arial" w:hAnsi="Arial" w:cs="Arial"/>
          <w:color w:val="943634" w:themeColor="accent2" w:themeShade="BF"/>
          <w:sz w:val="24"/>
          <w:szCs w:val="24"/>
        </w:rPr>
        <w:t>‘</w:t>
      </w:r>
      <w:r w:rsidRPr="00363C18">
        <w:rPr>
          <w:rFonts w:ascii="Arial" w:hAnsi="Arial" w:cs="Arial"/>
          <w:color w:val="943634" w:themeColor="accent2" w:themeShade="BF"/>
          <w:sz w:val="24"/>
          <w:szCs w:val="24"/>
        </w:rPr>
        <w:t>carne di Cristo</w:t>
      </w:r>
      <w:r>
        <w:rPr>
          <w:rFonts w:ascii="Arial" w:hAnsi="Arial" w:cs="Arial"/>
          <w:color w:val="943634" w:themeColor="accent2" w:themeShade="BF"/>
          <w:sz w:val="24"/>
          <w:szCs w:val="24"/>
        </w:rPr>
        <w:t>’</w:t>
      </w:r>
      <w:r w:rsidRPr="00363C18">
        <w:rPr>
          <w:rFonts w:ascii="Arial" w:hAnsi="Arial" w:cs="Arial"/>
          <w:color w:val="943634" w:themeColor="accent2" w:themeShade="BF"/>
          <w:sz w:val="24"/>
          <w:szCs w:val="24"/>
        </w:rPr>
        <w:t xml:space="preserve"> che interpella i cristiani spronandoli ad agire senza interessi personali, ma unicamente seguendo la spinta dello Spirito Santo.</w:t>
      </w:r>
    </w:p>
    <w:p w:rsidR="00363C18" w:rsidRPr="00363C18" w:rsidRDefault="00363C18" w:rsidP="00363C18">
      <w:pPr>
        <w:spacing w:after="0" w:line="360" w:lineRule="atLeast"/>
        <w:jc w:val="both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363C18">
        <w:rPr>
          <w:rFonts w:ascii="Arial" w:hAnsi="Arial" w:cs="Arial"/>
          <w:color w:val="943634" w:themeColor="accent2" w:themeShade="BF"/>
          <w:sz w:val="24"/>
          <w:szCs w:val="24"/>
        </w:rPr>
        <w:t>Un saluto speciale rivolgo agli anziani, agli ammalati</w:t>
      </w:r>
      <w:r>
        <w:rPr>
          <w:rFonts w:ascii="Arial" w:hAnsi="Arial" w:cs="Arial"/>
          <w:color w:val="943634" w:themeColor="accent2" w:themeShade="BF"/>
          <w:sz w:val="24"/>
          <w:szCs w:val="24"/>
        </w:rPr>
        <w:t xml:space="preserve"> e</w:t>
      </w:r>
      <w:r w:rsidRPr="00363C18">
        <w:rPr>
          <w:rFonts w:ascii="Arial" w:hAnsi="Arial" w:cs="Arial"/>
          <w:color w:val="943634" w:themeColor="accent2" w:themeShade="BF"/>
          <w:sz w:val="24"/>
          <w:szCs w:val="24"/>
        </w:rPr>
        <w:t xml:space="preserve"> ai sofferenti</w:t>
      </w:r>
      <w:r>
        <w:rPr>
          <w:rFonts w:ascii="Arial" w:hAnsi="Arial" w:cs="Arial"/>
          <w:color w:val="943634" w:themeColor="accent2" w:themeShade="BF"/>
          <w:sz w:val="24"/>
          <w:szCs w:val="24"/>
        </w:rPr>
        <w:t xml:space="preserve">. </w:t>
      </w:r>
      <w:r w:rsidRPr="00363C18">
        <w:rPr>
          <w:rFonts w:ascii="Arial" w:hAnsi="Arial" w:cs="Arial"/>
          <w:color w:val="943634" w:themeColor="accent2" w:themeShade="BF"/>
          <w:sz w:val="24"/>
          <w:szCs w:val="24"/>
        </w:rPr>
        <w:t>Mi rallegra poter stare un po’ con voi e incoraggiarvi: Dio non vi abbandona mai, vi è sempre vicino, pronto ad ascoltarvi, a darvi forza nei momenti di difficoltà. Voi siete prediletti da Gesù, che ha voluto immedesimarsi nelle persone sofferenti, soffrendo Egli stesso nella sua passione</w:t>
      </w:r>
      <w:r>
        <w:rPr>
          <w:rFonts w:ascii="Arial" w:hAnsi="Arial" w:cs="Arial"/>
          <w:color w:val="943634" w:themeColor="accent2" w:themeShade="BF"/>
          <w:sz w:val="24"/>
          <w:szCs w:val="24"/>
        </w:rPr>
        <w:t>” (</w:t>
      </w:r>
      <w:r w:rsidRPr="00363C18">
        <w:rPr>
          <w:rFonts w:ascii="Arial" w:hAnsi="Arial" w:cs="Arial"/>
          <w:i/>
          <w:color w:val="943634" w:themeColor="accent2" w:themeShade="BF"/>
          <w:sz w:val="24"/>
          <w:szCs w:val="24"/>
        </w:rPr>
        <w:t>1 ottobre 2016</w:t>
      </w:r>
      <w:r>
        <w:rPr>
          <w:rFonts w:ascii="Arial" w:hAnsi="Arial" w:cs="Arial"/>
          <w:color w:val="943634" w:themeColor="accent2" w:themeShade="BF"/>
          <w:sz w:val="24"/>
          <w:szCs w:val="24"/>
        </w:rPr>
        <w:t>).</w:t>
      </w:r>
    </w:p>
    <w:p w:rsidR="003923BF" w:rsidRPr="00856FDE" w:rsidRDefault="003923BF" w:rsidP="006818EE">
      <w:pPr>
        <w:spacing w:after="0" w:line="360" w:lineRule="atLeast"/>
        <w:jc w:val="both"/>
        <w:rPr>
          <w:rFonts w:ascii="Arial" w:hAnsi="Arial" w:cs="Arial"/>
          <w:color w:val="943634" w:themeColor="accent2" w:themeShade="BF"/>
          <w:sz w:val="24"/>
          <w:szCs w:val="24"/>
        </w:rPr>
      </w:pPr>
    </w:p>
    <w:p w:rsidR="00551113" w:rsidRPr="00856FDE" w:rsidRDefault="00551113" w:rsidP="006818EE">
      <w:pPr>
        <w:spacing w:after="0" w:line="360" w:lineRule="atLeast"/>
        <w:jc w:val="both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 w:rsidRPr="00856FDE">
        <w:rPr>
          <w:rFonts w:ascii="Arial" w:hAnsi="Arial" w:cs="Arial"/>
          <w:b/>
          <w:color w:val="943634" w:themeColor="accent2" w:themeShade="BF"/>
          <w:sz w:val="36"/>
          <w:szCs w:val="36"/>
        </w:rPr>
        <w:t>LA TESTIMONIANZA</w:t>
      </w:r>
      <w:r w:rsidR="003923BF" w:rsidRPr="00856FDE">
        <w:rPr>
          <w:rFonts w:ascii="Arial" w:hAnsi="Arial" w:cs="Arial"/>
          <w:b/>
          <w:color w:val="943634" w:themeColor="accent2" w:themeShade="BF"/>
          <w:sz w:val="36"/>
          <w:szCs w:val="36"/>
        </w:rPr>
        <w:t xml:space="preserve">: </w:t>
      </w:r>
      <w:r w:rsidR="004D56FF">
        <w:rPr>
          <w:rFonts w:ascii="Arial" w:hAnsi="Arial" w:cs="Arial"/>
          <w:b/>
          <w:color w:val="943634" w:themeColor="accent2" w:themeShade="BF"/>
          <w:sz w:val="36"/>
          <w:szCs w:val="36"/>
        </w:rPr>
        <w:t>Maria Rosa Baresi</w:t>
      </w:r>
    </w:p>
    <w:p w:rsidR="00551CAB" w:rsidRPr="007764CF" w:rsidRDefault="00551CAB" w:rsidP="00551CAB">
      <w:pPr>
        <w:spacing w:after="0" w:line="0" w:lineRule="auto"/>
        <w:rPr>
          <w:rFonts w:ascii="Poppins" w:eastAsia="Times New Roman" w:hAnsi="Poppins" w:cs="Times New Roman"/>
          <w:sz w:val="24"/>
          <w:szCs w:val="24"/>
          <w:lang w:eastAsia="it-IT"/>
        </w:rPr>
      </w:pPr>
    </w:p>
    <w:p w:rsidR="00551CAB" w:rsidRPr="007764CF" w:rsidRDefault="00551CAB" w:rsidP="00551CAB">
      <w:pPr>
        <w:spacing w:after="0" w:line="360" w:lineRule="atLeast"/>
        <w:jc w:val="both"/>
        <w:rPr>
          <w:rFonts w:ascii="Arial" w:hAnsi="Arial" w:cs="Arial"/>
          <w:color w:val="943634" w:themeColor="accent2" w:themeShade="BF"/>
          <w:sz w:val="24"/>
          <w:szCs w:val="24"/>
        </w:rPr>
      </w:pPr>
    </w:p>
    <w:p w:rsidR="004D56FF" w:rsidRPr="004D56FF" w:rsidRDefault="004D56FF" w:rsidP="004D56FF">
      <w:pPr>
        <w:spacing w:after="0" w:line="360" w:lineRule="atLeast"/>
        <w:jc w:val="both"/>
        <w:rPr>
          <w:rFonts w:cs="Arial"/>
          <w:iCs/>
          <w:color w:val="943634" w:themeColor="accent2" w:themeShade="BF"/>
          <w:sz w:val="24"/>
          <w:szCs w:val="24"/>
        </w:rPr>
      </w:pPr>
      <w:r w:rsidRPr="004D56FF">
        <w:rPr>
          <w:rFonts w:cs="Arial"/>
          <w:b/>
          <w:bCs/>
          <w:i/>
          <w:iCs/>
          <w:color w:val="943634" w:themeColor="accent2" w:themeShade="BF"/>
          <w:sz w:val="24"/>
          <w:szCs w:val="24"/>
        </w:rPr>
        <w:t xml:space="preserve">Maria Rosa Baresi </w:t>
      </w:r>
      <w:r>
        <w:rPr>
          <w:rFonts w:cs="Arial"/>
          <w:b/>
          <w:bCs/>
          <w:i/>
          <w:iCs/>
          <w:color w:val="943634" w:themeColor="accent2" w:themeShade="BF"/>
          <w:sz w:val="24"/>
          <w:szCs w:val="24"/>
        </w:rPr>
        <w:t xml:space="preserve">nacque a </w:t>
      </w:r>
      <w:r w:rsidRPr="004D56FF">
        <w:rPr>
          <w:rFonts w:cs="Arial"/>
          <w:i/>
          <w:iCs/>
          <w:color w:val="943634" w:themeColor="accent2" w:themeShade="BF"/>
          <w:sz w:val="24"/>
          <w:szCs w:val="24"/>
        </w:rPr>
        <w:t>Castelcovati BS</w:t>
      </w:r>
      <w:r>
        <w:rPr>
          <w:rFonts w:cs="Arial"/>
          <w:i/>
          <w:iCs/>
          <w:color w:val="943634" w:themeColor="accent2" w:themeShade="BF"/>
          <w:sz w:val="24"/>
          <w:szCs w:val="24"/>
        </w:rPr>
        <w:t xml:space="preserve"> nel </w:t>
      </w:r>
      <w:r w:rsidRPr="004D56FF">
        <w:rPr>
          <w:rFonts w:cs="Arial"/>
          <w:i/>
          <w:iCs/>
          <w:color w:val="943634" w:themeColor="accent2" w:themeShade="BF"/>
          <w:sz w:val="24"/>
          <w:szCs w:val="24"/>
        </w:rPr>
        <w:t>1953</w:t>
      </w:r>
      <w:r>
        <w:rPr>
          <w:rFonts w:cs="Arial"/>
          <w:i/>
          <w:iCs/>
          <w:color w:val="943634" w:themeColor="accent2" w:themeShade="BF"/>
          <w:sz w:val="24"/>
          <w:szCs w:val="24"/>
        </w:rPr>
        <w:t xml:space="preserve"> e morì nel giugno </w:t>
      </w:r>
      <w:r w:rsidRPr="004D56FF">
        <w:rPr>
          <w:rFonts w:cs="Arial"/>
          <w:i/>
          <w:iCs/>
          <w:color w:val="943634" w:themeColor="accent2" w:themeShade="BF"/>
          <w:sz w:val="24"/>
          <w:szCs w:val="24"/>
        </w:rPr>
        <w:t xml:space="preserve">2018, dopo aver vissuto l’ultimo tratto del suo santo viaggio con un abbandono tale da trasformare la sofferenza della malattia in forte esperienza di comunione con Dio e con i fratelli. Con grande gioia aveva aderito all’invito di far parte dell’equipe “orante”, l’equipe “Maria” del “Buon Samaritano”. Da un suo scritto: </w:t>
      </w:r>
    </w:p>
    <w:p w:rsidR="004D56FF" w:rsidRPr="004D56FF" w:rsidRDefault="001A7D88" w:rsidP="004D56FF">
      <w:pPr>
        <w:spacing w:after="0" w:line="360" w:lineRule="atLeast"/>
        <w:jc w:val="both"/>
        <w:rPr>
          <w:rFonts w:cs="Arial"/>
          <w:iCs/>
          <w:color w:val="943634" w:themeColor="accent2" w:themeShade="BF"/>
          <w:sz w:val="24"/>
          <w:szCs w:val="24"/>
        </w:rPr>
      </w:pPr>
      <w:r>
        <w:rPr>
          <w:rFonts w:cs="Arial"/>
          <w:iCs/>
          <w:color w:val="943634" w:themeColor="accent2" w:themeShade="BF"/>
          <w:sz w:val="24"/>
          <w:szCs w:val="24"/>
        </w:rPr>
        <w:t>“</w:t>
      </w:r>
      <w:r w:rsidR="004D56FF" w:rsidRPr="004D56FF">
        <w:rPr>
          <w:rFonts w:cs="Arial"/>
          <w:iCs/>
          <w:color w:val="943634" w:themeColor="accent2" w:themeShade="BF"/>
          <w:sz w:val="24"/>
          <w:szCs w:val="24"/>
        </w:rPr>
        <w:t xml:space="preserve">Non so se la guarigione ci sarà, vedo che il mio fisico cede, ma io non cedo perché cerco di fare la volontà di Dio e di amare chi ho vicino, in ogni momento. </w:t>
      </w:r>
    </w:p>
    <w:p w:rsidR="004D56FF" w:rsidRPr="004D56FF" w:rsidRDefault="004D56FF" w:rsidP="004D56FF">
      <w:pPr>
        <w:spacing w:after="0" w:line="360" w:lineRule="atLeast"/>
        <w:jc w:val="both"/>
        <w:rPr>
          <w:rFonts w:cs="Arial"/>
          <w:iCs/>
          <w:color w:val="943634" w:themeColor="accent2" w:themeShade="BF"/>
          <w:sz w:val="24"/>
          <w:szCs w:val="24"/>
        </w:rPr>
      </w:pPr>
      <w:r w:rsidRPr="004D56FF">
        <w:rPr>
          <w:rFonts w:cs="Arial"/>
          <w:iCs/>
          <w:color w:val="943634" w:themeColor="accent2" w:themeShade="BF"/>
          <w:sz w:val="24"/>
          <w:szCs w:val="24"/>
        </w:rPr>
        <w:t xml:space="preserve">La mia giornata adesso si svolge tra casa e ospedale. A volte mi domando il senso di questa mia inattività e ho capito che posso offrire questo nulla a Dio e Lui mi dà la forza di vivere in pienezza ogni cosa. Certo, a volte vado un po’ in crisi perché so perfettamente quello che ho, ma so anche che la vita e la morte sono in mano Sua. Ed è a questo Suo amore che mi riabbandono. Dio mi sta affinando l’anima sempre di più e mi sta dando una grazia nuova per vivere ogni cosa, sono serena e in certi momenti non mi manca neanche il buon umore. Penso spesso a quella frase del Vangelo che diversi anni fa Chiara Lubich mi aveva invitato a vivere in modo particolare: </w:t>
      </w:r>
      <w:r w:rsidRPr="004D56FF">
        <w:rPr>
          <w:rFonts w:cs="Arial"/>
          <w:bCs/>
          <w:iCs/>
          <w:color w:val="943634" w:themeColor="accent2" w:themeShade="BF"/>
          <w:sz w:val="24"/>
          <w:szCs w:val="24"/>
        </w:rPr>
        <w:t>“</w:t>
      </w:r>
      <w:r w:rsidRPr="004D56FF">
        <w:rPr>
          <w:rFonts w:cs="Arial"/>
          <w:bCs/>
          <w:i/>
          <w:iCs/>
          <w:color w:val="943634" w:themeColor="accent2" w:themeShade="BF"/>
          <w:sz w:val="24"/>
          <w:szCs w:val="24"/>
        </w:rPr>
        <w:t>Chi ama suo fratello, dimora nella Luce e non v’è in lui occasione di inciampo</w:t>
      </w:r>
      <w:r w:rsidRPr="004D56FF">
        <w:rPr>
          <w:rFonts w:cs="Arial"/>
          <w:bCs/>
          <w:iCs/>
          <w:color w:val="943634" w:themeColor="accent2" w:themeShade="BF"/>
          <w:sz w:val="24"/>
          <w:szCs w:val="24"/>
        </w:rPr>
        <w:t>”</w:t>
      </w:r>
      <w:r w:rsidRPr="004D56FF">
        <w:rPr>
          <w:rFonts w:cs="Arial"/>
          <w:iCs/>
          <w:color w:val="943634" w:themeColor="accent2" w:themeShade="BF"/>
          <w:sz w:val="24"/>
          <w:szCs w:val="24"/>
        </w:rPr>
        <w:t xml:space="preserve">. </w:t>
      </w:r>
    </w:p>
    <w:p w:rsidR="004D56FF" w:rsidRPr="004D56FF" w:rsidRDefault="004D56FF" w:rsidP="004D56FF">
      <w:pPr>
        <w:spacing w:after="0" w:line="360" w:lineRule="atLeast"/>
        <w:jc w:val="both"/>
        <w:rPr>
          <w:rFonts w:cs="Arial"/>
          <w:iCs/>
          <w:color w:val="943634" w:themeColor="accent2" w:themeShade="BF"/>
          <w:sz w:val="24"/>
          <w:szCs w:val="24"/>
        </w:rPr>
      </w:pPr>
      <w:r w:rsidRPr="004D56FF">
        <w:rPr>
          <w:rFonts w:cs="Arial"/>
          <w:iCs/>
          <w:color w:val="943634" w:themeColor="accent2" w:themeShade="BF"/>
          <w:sz w:val="24"/>
          <w:szCs w:val="24"/>
        </w:rPr>
        <w:t>Ho cercato e cerco tuttora di mettere in pratica questa Parola, nella vita concreta di tutti i giorni, con i colleghi di ufficio, con gli amici, con i familiari. A volte ci riesco, altre no. Ma so che anche quando sbaglio posso ricominciare subito ad amare</w:t>
      </w:r>
      <w:r w:rsidR="001A7D88">
        <w:rPr>
          <w:rFonts w:cs="Arial"/>
          <w:iCs/>
          <w:color w:val="943634" w:themeColor="accent2" w:themeShade="BF"/>
          <w:sz w:val="24"/>
          <w:szCs w:val="24"/>
        </w:rPr>
        <w:t>”</w:t>
      </w:r>
      <w:r w:rsidRPr="004D56FF">
        <w:rPr>
          <w:rFonts w:cs="Arial"/>
          <w:iCs/>
          <w:color w:val="943634" w:themeColor="accent2" w:themeShade="BF"/>
          <w:sz w:val="24"/>
          <w:szCs w:val="24"/>
        </w:rPr>
        <w:t>.</w:t>
      </w:r>
    </w:p>
    <w:p w:rsidR="004D56FF" w:rsidRDefault="004D56FF" w:rsidP="006818EE">
      <w:pPr>
        <w:spacing w:after="0" w:line="360" w:lineRule="atLeast"/>
        <w:jc w:val="both"/>
        <w:rPr>
          <w:rFonts w:ascii="Arial" w:hAnsi="Arial" w:cs="Arial"/>
          <w:b/>
          <w:color w:val="943634" w:themeColor="accent2" w:themeShade="BF"/>
          <w:sz w:val="36"/>
          <w:szCs w:val="36"/>
        </w:rPr>
      </w:pPr>
    </w:p>
    <w:p w:rsidR="00A81425" w:rsidRPr="00856FDE" w:rsidRDefault="00A81425" w:rsidP="006818EE">
      <w:pPr>
        <w:spacing w:after="0" w:line="360" w:lineRule="atLeast"/>
        <w:jc w:val="both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 w:rsidRPr="00856FDE">
        <w:rPr>
          <w:rFonts w:ascii="Arial" w:hAnsi="Arial" w:cs="Arial"/>
          <w:b/>
          <w:color w:val="943634" w:themeColor="accent2" w:themeShade="BF"/>
          <w:sz w:val="36"/>
          <w:szCs w:val="36"/>
        </w:rPr>
        <w:t>LA PREGHIERA</w:t>
      </w:r>
    </w:p>
    <w:p w:rsidR="00626EB2" w:rsidRDefault="00363C18" w:rsidP="00363C18">
      <w:pPr>
        <w:spacing w:after="0" w:line="400" w:lineRule="atLeast"/>
        <w:jc w:val="both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363C18">
        <w:rPr>
          <w:rFonts w:ascii="Arial" w:hAnsi="Arial" w:cs="Arial"/>
          <w:color w:val="943634" w:themeColor="accent2" w:themeShade="BF"/>
          <w:sz w:val="28"/>
          <w:szCs w:val="28"/>
        </w:rPr>
        <w:t xml:space="preserve">Signore, ho l’anima piena di amarezza e rischio di essere sopraffatto dallo sconforto. Eppure, Tu avevi previsto questa mia sofferenza! Vado allora </w:t>
      </w:r>
      <w:r w:rsidRPr="00363C18">
        <w:rPr>
          <w:rFonts w:ascii="Arial" w:hAnsi="Arial" w:cs="Arial"/>
          <w:color w:val="943634" w:themeColor="accent2" w:themeShade="BF"/>
          <w:sz w:val="28"/>
          <w:szCs w:val="28"/>
        </w:rPr>
        <w:lastRenderedPageBreak/>
        <w:t xml:space="preserve">chiedendomi perché non sei ricorso alla Tua onnipotenza per evitarmela. Ma subito ripenso al fatto che, per salvare il mondo, Tu stesso hai scelto, fra mille formule a Tua disposizione, quella del dolore, e hai pagato di persona in misura incredibile. Se il dolore non avesse in sé un potere immenso di redenzione e di bene, Tu non l’avresti scelto per l’attuazione del Tuo piano di amore, e tanto meno lo avresti riservato ai Tuoi amici più cari. E’ indubbiamente una legge strana, quasi sconcertante. Ma Tu mi assicuri che è legge di vita e di salvezza. Dammi, allora, o Signore, la forza di accettarla, nella visione chiara di questa sua inestimabile prerogativa. Dammi la convinzione profonda che questa mia sofferenza si fonde con la Tua passione e con il Tuo dolore, e acquista così valore incalcolabile. Se in un istante di debolezza mi dovesse sfuggire un gesto di rivolta, protestando la mia innocenza, ricordami, o Signore, che Tu stesso, pur essendo infinitamente buono, sei stato crocifisso! E rinnova in me il coraggio di accettare quanto mi riserva questa legge misteriosa del dolore, che giorno per giorno va restaurando nel mondo il diritto a sperare. Così sia. </w:t>
      </w:r>
    </w:p>
    <w:p w:rsidR="00235AAE" w:rsidRDefault="00235AAE" w:rsidP="00626EB2">
      <w:pPr>
        <w:spacing w:after="0" w:line="400" w:lineRule="atLeast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235AAE" w:rsidRPr="00626EB2" w:rsidRDefault="00235AAE" w:rsidP="00626EB2">
      <w:pPr>
        <w:spacing w:after="0" w:line="400" w:lineRule="atLeast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856FDE" w:rsidRDefault="00D525E2" w:rsidP="00D525E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it-IT"/>
        </w:rPr>
        <w:drawing>
          <wp:inline distT="0" distB="0" distL="0" distR="0" wp14:anchorId="4027D328" wp14:editId="4762D5CC">
            <wp:extent cx="1438845" cy="1080000"/>
            <wp:effectExtent l="0" t="0" r="0" b="6350"/>
            <wp:docPr id="3" name="irc_mi" descr="Risultati immagini per frasi sulla malatt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frasi sulla malatt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FDE">
        <w:rPr>
          <w:rFonts w:ascii="Arial" w:hAnsi="Arial" w:cs="Arial"/>
          <w:sz w:val="24"/>
          <w:szCs w:val="24"/>
        </w:rPr>
        <w:t xml:space="preserve"> </w:t>
      </w:r>
    </w:p>
    <w:p w:rsidR="000A0980" w:rsidRDefault="00B520F6" w:rsidP="00D525E2">
      <w:pPr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hyperlink r:id="rId11" w:history="1">
        <w:r w:rsidR="00E214BB" w:rsidRPr="00D20823">
          <w:rPr>
            <w:rStyle w:val="Collegamentoipertestuale"/>
            <w:rFonts w:ascii="Arial" w:hAnsi="Arial" w:cs="Arial"/>
            <w:b/>
            <w:sz w:val="24"/>
            <w:szCs w:val="24"/>
          </w:rPr>
          <w:t>www.gianmariacomolli.it</w:t>
        </w:r>
      </w:hyperlink>
    </w:p>
    <w:sectPr w:rsidR="000A0980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3B" w:rsidRDefault="00F1753B" w:rsidP="00F1753B">
      <w:pPr>
        <w:spacing w:after="0" w:line="240" w:lineRule="auto"/>
      </w:pPr>
      <w:r>
        <w:separator/>
      </w:r>
    </w:p>
  </w:endnote>
  <w:endnote w:type="continuationSeparator" w:id="0">
    <w:p w:rsidR="00F1753B" w:rsidRDefault="00F1753B" w:rsidP="00F1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062546"/>
      <w:docPartObj>
        <w:docPartGallery w:val="Page Numbers (Bottom of Page)"/>
        <w:docPartUnique/>
      </w:docPartObj>
    </w:sdtPr>
    <w:sdtEndPr/>
    <w:sdtContent>
      <w:p w:rsidR="006818EE" w:rsidRDefault="006818E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0F6">
          <w:rPr>
            <w:noProof/>
          </w:rPr>
          <w:t>3</w:t>
        </w:r>
        <w:r>
          <w:fldChar w:fldCharType="end"/>
        </w:r>
      </w:p>
    </w:sdtContent>
  </w:sdt>
  <w:p w:rsidR="006818EE" w:rsidRDefault="006818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3B" w:rsidRDefault="00F1753B" w:rsidP="00F1753B">
      <w:pPr>
        <w:spacing w:after="0" w:line="240" w:lineRule="auto"/>
      </w:pPr>
      <w:r>
        <w:separator/>
      </w:r>
    </w:p>
  </w:footnote>
  <w:footnote w:type="continuationSeparator" w:id="0">
    <w:p w:rsidR="00F1753B" w:rsidRDefault="00F1753B" w:rsidP="00F17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80"/>
    <w:rsid w:val="000A0980"/>
    <w:rsid w:val="001A7D88"/>
    <w:rsid w:val="001E4965"/>
    <w:rsid w:val="00235AAE"/>
    <w:rsid w:val="0035427A"/>
    <w:rsid w:val="00363C18"/>
    <w:rsid w:val="003923BF"/>
    <w:rsid w:val="004D56FF"/>
    <w:rsid w:val="005204C1"/>
    <w:rsid w:val="00551113"/>
    <w:rsid w:val="00551CAB"/>
    <w:rsid w:val="0059202D"/>
    <w:rsid w:val="00626EB2"/>
    <w:rsid w:val="006818EE"/>
    <w:rsid w:val="0069575E"/>
    <w:rsid w:val="006F7BDF"/>
    <w:rsid w:val="007764CF"/>
    <w:rsid w:val="00856FDE"/>
    <w:rsid w:val="00896E11"/>
    <w:rsid w:val="008F38AB"/>
    <w:rsid w:val="00A81425"/>
    <w:rsid w:val="00AB6C2D"/>
    <w:rsid w:val="00B520F6"/>
    <w:rsid w:val="00B66839"/>
    <w:rsid w:val="00CC2647"/>
    <w:rsid w:val="00D254AD"/>
    <w:rsid w:val="00D525E2"/>
    <w:rsid w:val="00DB35D3"/>
    <w:rsid w:val="00DF4CC7"/>
    <w:rsid w:val="00E214BB"/>
    <w:rsid w:val="00F00DF8"/>
    <w:rsid w:val="00F13414"/>
    <w:rsid w:val="00F1753B"/>
    <w:rsid w:val="00F26440"/>
    <w:rsid w:val="00F9030B"/>
    <w:rsid w:val="00F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98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753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753B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F1753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5111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81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8EE"/>
  </w:style>
  <w:style w:type="paragraph" w:styleId="Pidipagina">
    <w:name w:val="footer"/>
    <w:basedOn w:val="Normale"/>
    <w:link w:val="PidipaginaCarattere"/>
    <w:uiPriority w:val="99"/>
    <w:unhideWhenUsed/>
    <w:rsid w:val="00681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8EE"/>
  </w:style>
  <w:style w:type="paragraph" w:styleId="NormaleWeb">
    <w:name w:val="Normal (Web)"/>
    <w:basedOn w:val="Normale"/>
    <w:uiPriority w:val="99"/>
    <w:semiHidden/>
    <w:unhideWhenUsed/>
    <w:rsid w:val="0036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98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753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753B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F1753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5111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81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8EE"/>
  </w:style>
  <w:style w:type="paragraph" w:styleId="Pidipagina">
    <w:name w:val="footer"/>
    <w:basedOn w:val="Normale"/>
    <w:link w:val="PidipaginaCarattere"/>
    <w:uiPriority w:val="99"/>
    <w:unhideWhenUsed/>
    <w:rsid w:val="00681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8EE"/>
  </w:style>
  <w:style w:type="paragraph" w:styleId="NormaleWeb">
    <w:name w:val="Normal (Web)"/>
    <w:basedOn w:val="Normale"/>
    <w:uiPriority w:val="99"/>
    <w:semiHidden/>
    <w:unhideWhenUsed/>
    <w:rsid w:val="0036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099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F0F0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1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8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16220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F0F0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6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76923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F0F0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51941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F0F0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1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4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4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1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94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6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3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0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0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11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5628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F0F0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6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01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F0F0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source=images&amp;cd=&amp;cad=rja&amp;uact=8&amp;ved=2ahUKEwjqzqr-3qHgAhWL2BQKHTQoAN4QjRx6BAgBEAU&amp;url=http://www3.diocesitv.it/pls/treviso/v3_s2ew_consultazione.mostra_pagina?id_pagina%3D5&amp;psig=AOvVaw3byaf2qEoFwP-elusC6ZJQ&amp;ust=1549357957544709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ianmariacomolli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it/url?sa=i&amp;rct=j&amp;q=&amp;esrc=s&amp;source=images&amp;cd=&amp;cad=rja&amp;uact=8&amp;ved=2ahUKEwjW-sWv8aHgAhV15-AKHWxaCDYQjRx6BAgBEAU&amp;url=https://www.wikihow.it/Essere-di-Conforto-per-Qualcuno-che-Sta-Male-o-%C3%A8-Malato&amp;psig=AOvVaw0U7686gyaugyA7IRySAOpe&amp;ust=15493629441600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gm. don maria comolli</dc:creator>
  <cp:lastModifiedBy>Gian gm. don maria comolli</cp:lastModifiedBy>
  <cp:revision>6</cp:revision>
  <cp:lastPrinted>2019-05-31T10:33:00Z</cp:lastPrinted>
  <dcterms:created xsi:type="dcterms:W3CDTF">2019-05-29T22:57:00Z</dcterms:created>
  <dcterms:modified xsi:type="dcterms:W3CDTF">2019-05-31T10:33:00Z</dcterms:modified>
</cp:coreProperties>
</file>